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9"/>
        <w:gridCol w:w="5097"/>
      </w:tblGrid>
      <w:tr w:rsidR="002772BD" w:rsidTr="002772BD">
        <w:tc>
          <w:tcPr>
            <w:tcW w:w="5508" w:type="dxa"/>
          </w:tcPr>
          <w:p w:rsidR="002772BD" w:rsidRDefault="002772BD">
            <w:pPr>
              <w:rPr>
                <w:rFonts w:ascii="Georgia" w:hAnsi="Georgia"/>
              </w:rPr>
            </w:pPr>
            <w:bookmarkStart w:id="0" w:name="_GoBack"/>
            <w:bookmarkEnd w:id="0"/>
            <w:r w:rsidRPr="001D37D9">
              <w:rPr>
                <w:rFonts w:ascii="Georgia" w:hAnsi="Georgia"/>
              </w:rPr>
              <w:t>January 2013 | Tallahassee, Florida</w:t>
            </w:r>
          </w:p>
        </w:tc>
        <w:tc>
          <w:tcPr>
            <w:tcW w:w="5400" w:type="dxa"/>
          </w:tcPr>
          <w:p w:rsidR="002772BD" w:rsidRDefault="00D534D9" w:rsidP="002772BD">
            <w:pPr>
              <w:jc w:val="right"/>
              <w:rPr>
                <w:rFonts w:ascii="Georgia" w:hAnsi="Georgia"/>
              </w:rPr>
            </w:pPr>
            <w:r>
              <w:rPr>
                <w:rFonts w:ascii="Georgia" w:hAnsi="Georgia"/>
              </w:rPr>
              <w:t>For more information contact:</w:t>
            </w:r>
          </w:p>
          <w:p w:rsidR="002772BD" w:rsidRDefault="002772BD" w:rsidP="002772BD">
            <w:pPr>
              <w:jc w:val="right"/>
              <w:rPr>
                <w:rFonts w:ascii="Georgia" w:hAnsi="Georgia"/>
              </w:rPr>
            </w:pPr>
            <w:r>
              <w:rPr>
                <w:rFonts w:ascii="Georgia" w:hAnsi="Georgia"/>
              </w:rPr>
              <w:t>Suzanne Hurst – 850-222-6000</w:t>
            </w:r>
          </w:p>
        </w:tc>
      </w:tr>
    </w:tbl>
    <w:p w:rsidR="002772BD" w:rsidRPr="001D37D9" w:rsidRDefault="002772BD">
      <w:pPr>
        <w:rPr>
          <w:rFonts w:ascii="Georgia" w:hAnsi="Georgia"/>
        </w:rPr>
      </w:pPr>
    </w:p>
    <w:p w:rsidR="00EE1394" w:rsidRPr="002772BD" w:rsidRDefault="00EE1394">
      <w:pPr>
        <w:rPr>
          <w:rFonts w:ascii="Georgia" w:hAnsi="Georgia"/>
          <w:i/>
          <w:sz w:val="20"/>
          <w:szCs w:val="20"/>
        </w:rPr>
      </w:pPr>
      <w:r w:rsidRPr="002772BD">
        <w:rPr>
          <w:rFonts w:ascii="Georgia" w:hAnsi="Georgia"/>
          <w:i/>
          <w:sz w:val="20"/>
          <w:szCs w:val="20"/>
        </w:rPr>
        <w:t>Visit www.YourAssociationShortcut/press for contact details, review copies, photos and an author bio.</w:t>
      </w:r>
    </w:p>
    <w:p w:rsidR="00EE1394" w:rsidRPr="00AA30FB" w:rsidRDefault="002772BD" w:rsidP="00AA30FB">
      <w:pPr>
        <w:jc w:val="center"/>
        <w:rPr>
          <w:rFonts w:asciiTheme="majorHAnsi" w:hAnsiTheme="majorHAnsi"/>
          <w:b/>
          <w:sz w:val="40"/>
        </w:rPr>
      </w:pPr>
      <w:r>
        <w:rPr>
          <w:rFonts w:asciiTheme="majorHAnsi" w:hAnsiTheme="majorHAnsi"/>
          <w:b/>
          <w:sz w:val="40"/>
        </w:rPr>
        <w:t xml:space="preserve">How </w:t>
      </w:r>
      <w:r w:rsidR="00EE1394" w:rsidRPr="00AA30FB">
        <w:rPr>
          <w:rFonts w:asciiTheme="majorHAnsi" w:hAnsiTheme="majorHAnsi"/>
          <w:b/>
          <w:sz w:val="40"/>
        </w:rPr>
        <w:t xml:space="preserve">Some </w:t>
      </w:r>
      <w:r w:rsidR="00D534D9">
        <w:rPr>
          <w:rFonts w:asciiTheme="majorHAnsi" w:hAnsiTheme="majorHAnsi"/>
          <w:b/>
          <w:sz w:val="40"/>
        </w:rPr>
        <w:t>“</w:t>
      </w:r>
      <w:r w:rsidR="00EE1394" w:rsidRPr="00AA30FB">
        <w:rPr>
          <w:rFonts w:asciiTheme="majorHAnsi" w:hAnsiTheme="majorHAnsi"/>
          <w:b/>
          <w:sz w:val="40"/>
        </w:rPr>
        <w:t>Lucky</w:t>
      </w:r>
      <w:r w:rsidR="00D534D9">
        <w:rPr>
          <w:rFonts w:asciiTheme="majorHAnsi" w:hAnsiTheme="majorHAnsi"/>
          <w:b/>
          <w:sz w:val="40"/>
        </w:rPr>
        <w:t>”</w:t>
      </w:r>
      <w:r w:rsidR="00EE1394" w:rsidRPr="00AA30FB">
        <w:rPr>
          <w:rFonts w:asciiTheme="majorHAnsi" w:hAnsiTheme="majorHAnsi"/>
          <w:b/>
          <w:sz w:val="40"/>
        </w:rPr>
        <w:t xml:space="preserve"> Companies </w:t>
      </w:r>
      <w:r>
        <w:rPr>
          <w:rFonts w:asciiTheme="majorHAnsi" w:hAnsiTheme="majorHAnsi"/>
          <w:b/>
          <w:sz w:val="40"/>
        </w:rPr>
        <w:t>Are</w:t>
      </w:r>
      <w:r w:rsidR="00AA30FB" w:rsidRPr="00AA30FB">
        <w:rPr>
          <w:rFonts w:asciiTheme="majorHAnsi" w:hAnsiTheme="majorHAnsi"/>
          <w:b/>
          <w:sz w:val="40"/>
        </w:rPr>
        <w:br/>
      </w:r>
      <w:r w:rsidR="00EE1394" w:rsidRPr="00AA30FB">
        <w:rPr>
          <w:rFonts w:asciiTheme="majorHAnsi" w:hAnsiTheme="majorHAnsi"/>
          <w:b/>
          <w:sz w:val="40"/>
        </w:rPr>
        <w:t>Get</w:t>
      </w:r>
      <w:r>
        <w:rPr>
          <w:rFonts w:asciiTheme="majorHAnsi" w:hAnsiTheme="majorHAnsi"/>
          <w:b/>
          <w:sz w:val="40"/>
        </w:rPr>
        <w:t>ting</w:t>
      </w:r>
      <w:r w:rsidR="00EE1394" w:rsidRPr="00AA30FB">
        <w:rPr>
          <w:rFonts w:asciiTheme="majorHAnsi" w:hAnsiTheme="majorHAnsi"/>
          <w:b/>
          <w:sz w:val="40"/>
        </w:rPr>
        <w:t xml:space="preserve"> Customers </w:t>
      </w:r>
      <w:proofErr w:type="gramStart"/>
      <w:r w:rsidR="00D534D9">
        <w:rPr>
          <w:rFonts w:asciiTheme="majorHAnsi" w:hAnsiTheme="majorHAnsi"/>
          <w:b/>
          <w:sz w:val="40"/>
        </w:rPr>
        <w:t>T</w:t>
      </w:r>
      <w:r w:rsidR="00EE1394" w:rsidRPr="00AA30FB">
        <w:rPr>
          <w:rFonts w:asciiTheme="majorHAnsi" w:hAnsiTheme="majorHAnsi"/>
          <w:b/>
          <w:sz w:val="40"/>
        </w:rPr>
        <w:t>hrough</w:t>
      </w:r>
      <w:proofErr w:type="gramEnd"/>
      <w:r w:rsidR="00EE1394" w:rsidRPr="00AA30FB">
        <w:rPr>
          <w:rFonts w:asciiTheme="majorHAnsi" w:hAnsiTheme="majorHAnsi"/>
          <w:b/>
          <w:sz w:val="40"/>
        </w:rPr>
        <w:t xml:space="preserve"> Associations</w:t>
      </w:r>
    </w:p>
    <w:p w:rsidR="00B10921" w:rsidRDefault="00B10921" w:rsidP="00B10921">
      <w:pPr>
        <w:pStyle w:val="Heading2"/>
        <w:rPr>
          <w:rStyle w:val="Heading2Char"/>
        </w:rPr>
      </w:pPr>
      <w:r>
        <w:t>New book released:</w:t>
      </w:r>
      <w:r w:rsidR="00D534D9">
        <w:t xml:space="preserve"> </w:t>
      </w:r>
      <w:r>
        <w:t>The definitive guide to marketing through associations</w:t>
      </w:r>
    </w:p>
    <w:p w:rsidR="00B10921" w:rsidRPr="001D37D9" w:rsidRDefault="00B10921">
      <w:pPr>
        <w:rPr>
          <w:rFonts w:ascii="Georgia" w:hAnsi="Georgia"/>
        </w:rPr>
      </w:pPr>
    </w:p>
    <w:p w:rsidR="00D534D9" w:rsidRDefault="00EE1394">
      <w:pPr>
        <w:rPr>
          <w:rFonts w:ascii="Georgia" w:hAnsi="Georgia"/>
        </w:rPr>
      </w:pPr>
      <w:r w:rsidRPr="001D37D9">
        <w:rPr>
          <w:rFonts w:ascii="Georgia" w:hAnsi="Georgia"/>
        </w:rPr>
        <w:t>Thousands of businesses are marketing through associations, at events, tradeshows and through member benefit programs.</w:t>
      </w:r>
      <w:r w:rsidR="00D534D9">
        <w:rPr>
          <w:rFonts w:ascii="Georgia" w:hAnsi="Georgia"/>
        </w:rPr>
        <w:t xml:space="preserve"> </w:t>
      </w:r>
      <w:r w:rsidRPr="001D37D9">
        <w:rPr>
          <w:rFonts w:ascii="Georgia" w:hAnsi="Georgia"/>
        </w:rPr>
        <w:t>However, there</w:t>
      </w:r>
      <w:r w:rsidR="00D534D9">
        <w:rPr>
          <w:rFonts w:ascii="Georgia" w:hAnsi="Georgia"/>
        </w:rPr>
        <w:t>’</w:t>
      </w:r>
      <w:r w:rsidRPr="001D37D9">
        <w:rPr>
          <w:rFonts w:ascii="Georgia" w:hAnsi="Georgia"/>
        </w:rPr>
        <w:t xml:space="preserve">s never been a book </w:t>
      </w:r>
      <w:r w:rsidR="00A010E6">
        <w:rPr>
          <w:rFonts w:ascii="Georgia" w:hAnsi="Georgia"/>
        </w:rPr>
        <w:t>that reveals</w:t>
      </w:r>
      <w:r w:rsidR="00A010E6" w:rsidRPr="001D37D9">
        <w:rPr>
          <w:rFonts w:ascii="Georgia" w:hAnsi="Georgia"/>
        </w:rPr>
        <w:t xml:space="preserve"> </w:t>
      </w:r>
      <w:r w:rsidRPr="001D37D9">
        <w:rPr>
          <w:rFonts w:ascii="Georgia" w:hAnsi="Georgia"/>
        </w:rPr>
        <w:t xml:space="preserve">the right way to do it, how to speed up the process and </w:t>
      </w:r>
      <w:r w:rsidR="00A010E6">
        <w:rPr>
          <w:rFonts w:ascii="Georgia" w:hAnsi="Georgia"/>
        </w:rPr>
        <w:t xml:space="preserve">how to </w:t>
      </w:r>
      <w:r w:rsidRPr="001D37D9">
        <w:rPr>
          <w:rFonts w:ascii="Georgia" w:hAnsi="Georgia"/>
        </w:rPr>
        <w:t>generate more customers through associations.</w:t>
      </w:r>
      <w:r w:rsidR="00D534D9">
        <w:rPr>
          <w:rFonts w:ascii="Georgia" w:hAnsi="Georgia"/>
        </w:rPr>
        <w:t xml:space="preserve"> </w:t>
      </w:r>
      <w:r w:rsidRPr="001D37D9">
        <w:rPr>
          <w:rFonts w:ascii="Georgia" w:hAnsi="Georgia"/>
        </w:rPr>
        <w:t>For many, association marketing is slow, frustrating and expensive.</w:t>
      </w:r>
      <w:r w:rsidR="00D534D9">
        <w:rPr>
          <w:rFonts w:ascii="Georgia" w:hAnsi="Georgia"/>
        </w:rPr>
        <w:t xml:space="preserve"> </w:t>
      </w:r>
      <w:r w:rsidRPr="001D37D9">
        <w:rPr>
          <w:rFonts w:ascii="Georgia" w:hAnsi="Georgia"/>
        </w:rPr>
        <w:t xml:space="preserve">For others, </w:t>
      </w:r>
      <w:r w:rsidR="00A010E6">
        <w:rPr>
          <w:rFonts w:ascii="Georgia" w:hAnsi="Georgia"/>
        </w:rPr>
        <w:t xml:space="preserve">those </w:t>
      </w:r>
      <w:r w:rsidRPr="001D37D9">
        <w:rPr>
          <w:rFonts w:ascii="Georgia" w:hAnsi="Georgia"/>
        </w:rPr>
        <w:t>who have been lucky enough to discover the association marketing insider</w:t>
      </w:r>
      <w:r w:rsidR="00D534D9">
        <w:rPr>
          <w:rFonts w:ascii="Georgia" w:hAnsi="Georgia"/>
        </w:rPr>
        <w:t>’s</w:t>
      </w:r>
      <w:r w:rsidRPr="001D37D9">
        <w:rPr>
          <w:rFonts w:ascii="Georgia" w:hAnsi="Georgia"/>
        </w:rPr>
        <w:t xml:space="preserve"> secrets, it</w:t>
      </w:r>
      <w:r w:rsidR="00D534D9">
        <w:rPr>
          <w:rFonts w:ascii="Georgia" w:hAnsi="Georgia"/>
        </w:rPr>
        <w:t>’</w:t>
      </w:r>
      <w:r w:rsidRPr="001D37D9">
        <w:rPr>
          <w:rFonts w:ascii="Georgia" w:hAnsi="Georgia"/>
        </w:rPr>
        <w:t>s a scalable marketing media that works 52 weeks a year, is more trackable than social media and generates a terrific return on investment.</w:t>
      </w:r>
    </w:p>
    <w:p w:rsidR="00EE1394" w:rsidRPr="001D37D9" w:rsidRDefault="00EE1394">
      <w:pPr>
        <w:rPr>
          <w:rFonts w:ascii="Georgia" w:hAnsi="Georgia"/>
        </w:rPr>
      </w:pPr>
    </w:p>
    <w:p w:rsidR="00D534D9" w:rsidRDefault="00D534D9">
      <w:pPr>
        <w:rPr>
          <w:rFonts w:ascii="Georgia" w:hAnsi="Georgia"/>
        </w:rPr>
      </w:pPr>
      <w:r>
        <w:rPr>
          <w:rFonts w:ascii="Georgia" w:hAnsi="Georgia"/>
        </w:rPr>
        <w:t>“</w:t>
      </w:r>
      <w:r w:rsidR="00EE1394" w:rsidRPr="001D37D9">
        <w:rPr>
          <w:rFonts w:ascii="Georgia" w:hAnsi="Georgia"/>
        </w:rPr>
        <w:t>Associations are the affiliate partner you never knew you had, promoting your company as a member benefit,</w:t>
      </w:r>
      <w:r>
        <w:rPr>
          <w:rFonts w:ascii="Georgia" w:hAnsi="Georgia"/>
        </w:rPr>
        <w:t>”</w:t>
      </w:r>
      <w:r w:rsidR="00EE1394" w:rsidRPr="001D37D9">
        <w:rPr>
          <w:rFonts w:ascii="Georgia" w:hAnsi="Georgia"/>
        </w:rPr>
        <w:t xml:space="preserve"> says Robert Skrob, CPA, CAE, author of the book </w:t>
      </w:r>
      <w:r w:rsidR="00EE1394" w:rsidRPr="000C7E32">
        <w:rPr>
          <w:rFonts w:ascii="Georgia" w:hAnsi="Georgia"/>
          <w:i/>
        </w:rPr>
        <w:t>Your Association Shortcut</w:t>
      </w:r>
      <w:r w:rsidR="00EE1394" w:rsidRPr="001D37D9">
        <w:rPr>
          <w:rFonts w:ascii="Georgia" w:hAnsi="Georgia"/>
        </w:rPr>
        <w:t>.</w:t>
      </w:r>
      <w:r>
        <w:rPr>
          <w:rFonts w:ascii="Georgia" w:hAnsi="Georgia"/>
        </w:rPr>
        <w:t xml:space="preserve"> “</w:t>
      </w:r>
      <w:r w:rsidR="00EE1394" w:rsidRPr="001D37D9">
        <w:rPr>
          <w:rFonts w:ascii="Georgia" w:hAnsi="Georgia"/>
        </w:rPr>
        <w:t>Plus, association marketing gives you more credibility as everything you do carries the implied endorsement of the association.</w:t>
      </w:r>
      <w:r>
        <w:rPr>
          <w:rFonts w:ascii="Georgia" w:hAnsi="Georgia"/>
        </w:rPr>
        <w:t>”</w:t>
      </w:r>
    </w:p>
    <w:p w:rsidR="00EE1394" w:rsidRPr="001D37D9" w:rsidRDefault="00EE1394" w:rsidP="000C7E32">
      <w:pPr>
        <w:tabs>
          <w:tab w:val="left" w:pos="-180"/>
        </w:tabs>
        <w:rPr>
          <w:rFonts w:ascii="Georgia" w:hAnsi="Georgia"/>
        </w:rPr>
      </w:pPr>
    </w:p>
    <w:p w:rsidR="00D534D9" w:rsidRDefault="00EE1394">
      <w:pPr>
        <w:rPr>
          <w:rFonts w:ascii="Georgia" w:hAnsi="Georgia"/>
        </w:rPr>
      </w:pPr>
      <w:r w:rsidRPr="001D37D9">
        <w:rPr>
          <w:rFonts w:ascii="Georgia" w:hAnsi="Georgia"/>
        </w:rPr>
        <w:t xml:space="preserve">Mr. Skrob has consulted with companies </w:t>
      </w:r>
      <w:r w:rsidR="00010BC8">
        <w:rPr>
          <w:rFonts w:ascii="Georgia" w:hAnsi="Georgia"/>
        </w:rPr>
        <w:t>that market</w:t>
      </w:r>
      <w:r w:rsidR="00010BC8" w:rsidRPr="001D37D9">
        <w:rPr>
          <w:rFonts w:ascii="Georgia" w:hAnsi="Georgia"/>
        </w:rPr>
        <w:t xml:space="preserve"> </w:t>
      </w:r>
      <w:r w:rsidRPr="001D37D9">
        <w:rPr>
          <w:rFonts w:ascii="Georgia" w:hAnsi="Georgia"/>
        </w:rPr>
        <w:t>through associations for more than 20</w:t>
      </w:r>
      <w:r w:rsidR="00D534D9">
        <w:rPr>
          <w:rFonts w:ascii="Georgia" w:hAnsi="Georgia"/>
        </w:rPr>
        <w:t xml:space="preserve"> </w:t>
      </w:r>
      <w:r w:rsidRPr="001D37D9">
        <w:rPr>
          <w:rFonts w:ascii="Georgia" w:hAnsi="Georgia"/>
        </w:rPr>
        <w:t>years</w:t>
      </w:r>
      <w:r w:rsidR="00010BC8">
        <w:rPr>
          <w:rFonts w:ascii="Georgia" w:hAnsi="Georgia"/>
        </w:rPr>
        <w:t>. Now he has</w:t>
      </w:r>
      <w:r w:rsidRPr="001D37D9">
        <w:rPr>
          <w:rFonts w:ascii="Georgia" w:hAnsi="Georgia"/>
        </w:rPr>
        <w:t xml:space="preserve"> authored a book to answer the </w:t>
      </w:r>
      <w:r w:rsidR="001D37D9" w:rsidRPr="001D37D9">
        <w:rPr>
          <w:rFonts w:ascii="Georgia" w:hAnsi="Georgia"/>
        </w:rPr>
        <w:t>75</w:t>
      </w:r>
      <w:r w:rsidR="00D534D9">
        <w:rPr>
          <w:rFonts w:ascii="Georgia" w:hAnsi="Georgia"/>
        </w:rPr>
        <w:t xml:space="preserve"> </w:t>
      </w:r>
      <w:r w:rsidRPr="001D37D9">
        <w:rPr>
          <w:rFonts w:ascii="Georgia" w:hAnsi="Georgia"/>
        </w:rPr>
        <w:t xml:space="preserve">most common questions he receives </w:t>
      </w:r>
      <w:r w:rsidR="00D534D9">
        <w:rPr>
          <w:rFonts w:ascii="Georgia" w:hAnsi="Georgia"/>
        </w:rPr>
        <w:t>about</w:t>
      </w:r>
      <w:r w:rsidR="00D534D9" w:rsidRPr="001D37D9">
        <w:rPr>
          <w:rFonts w:ascii="Georgia" w:hAnsi="Georgia"/>
        </w:rPr>
        <w:t xml:space="preserve"> </w:t>
      </w:r>
      <w:r w:rsidRPr="001D37D9">
        <w:rPr>
          <w:rFonts w:ascii="Georgia" w:hAnsi="Georgia"/>
        </w:rPr>
        <w:t>marketing through associations.</w:t>
      </w:r>
      <w:r w:rsidR="00D534D9">
        <w:rPr>
          <w:rFonts w:ascii="Georgia" w:hAnsi="Georgia"/>
        </w:rPr>
        <w:t xml:space="preserve"> </w:t>
      </w:r>
      <w:r w:rsidRPr="001D37D9">
        <w:rPr>
          <w:rFonts w:ascii="Georgia" w:hAnsi="Georgia"/>
        </w:rPr>
        <w:t xml:space="preserve">This groundbreaking book is called </w:t>
      </w:r>
      <w:r w:rsidRPr="001D37D9">
        <w:rPr>
          <w:rFonts w:ascii="Georgia" w:hAnsi="Georgia"/>
          <w:i/>
        </w:rPr>
        <w:t>Your Association Shortcut.</w:t>
      </w:r>
      <w:r w:rsidR="00D534D9">
        <w:rPr>
          <w:rFonts w:ascii="Georgia" w:hAnsi="Georgia"/>
        </w:rPr>
        <w:t xml:space="preserve"> </w:t>
      </w:r>
      <w:r w:rsidR="001D37D9" w:rsidRPr="001D37D9">
        <w:rPr>
          <w:rFonts w:ascii="Georgia" w:hAnsi="Georgia"/>
        </w:rPr>
        <w:t>In this book Mr. Skrob reveals why most marketers get stopped before they ever get a chance to create endorsed member benefit programs with associations</w:t>
      </w:r>
      <w:r w:rsidR="00D534D9">
        <w:rPr>
          <w:rFonts w:ascii="Georgia" w:hAnsi="Georgia"/>
        </w:rPr>
        <w:t>.</w:t>
      </w:r>
      <w:r w:rsidR="001D37D9" w:rsidRPr="001D37D9">
        <w:rPr>
          <w:rFonts w:ascii="Georgia" w:hAnsi="Georgia"/>
        </w:rPr>
        <w:t xml:space="preserve"> </w:t>
      </w:r>
      <w:r w:rsidR="00D534D9" w:rsidRPr="001D37D9">
        <w:rPr>
          <w:rFonts w:ascii="Georgia" w:hAnsi="Georgia"/>
        </w:rPr>
        <w:t>He</w:t>
      </w:r>
      <w:r w:rsidR="001D37D9" w:rsidRPr="001D37D9">
        <w:rPr>
          <w:rFonts w:ascii="Georgia" w:hAnsi="Georgia"/>
        </w:rPr>
        <w:t xml:space="preserve"> shows marketers the best ways to approach an association and how to speak with </w:t>
      </w:r>
      <w:r w:rsidR="00D534D9">
        <w:rPr>
          <w:rFonts w:ascii="Georgia" w:hAnsi="Georgia"/>
        </w:rPr>
        <w:t>the association’s leaders and staff. He even shares</w:t>
      </w:r>
      <w:r w:rsidR="001D37D9" w:rsidRPr="001D37D9">
        <w:rPr>
          <w:rFonts w:ascii="Georgia" w:hAnsi="Georgia"/>
        </w:rPr>
        <w:t xml:space="preserve"> where to find associations </w:t>
      </w:r>
      <w:r w:rsidR="00D534D9">
        <w:rPr>
          <w:rFonts w:ascii="Georgia" w:hAnsi="Georgia"/>
        </w:rPr>
        <w:t>for marketers who don’t believe</w:t>
      </w:r>
      <w:r w:rsidR="001D37D9" w:rsidRPr="001D37D9">
        <w:rPr>
          <w:rFonts w:ascii="Georgia" w:hAnsi="Georgia"/>
        </w:rPr>
        <w:t xml:space="preserve"> there is an appropriate association </w:t>
      </w:r>
      <w:r w:rsidR="00010BC8">
        <w:rPr>
          <w:rFonts w:ascii="Georgia" w:hAnsi="Georgia"/>
        </w:rPr>
        <w:t xml:space="preserve">for them </w:t>
      </w:r>
      <w:r w:rsidR="001D37D9" w:rsidRPr="001D37D9">
        <w:rPr>
          <w:rFonts w:ascii="Georgia" w:hAnsi="Georgia"/>
        </w:rPr>
        <w:t>to market through.</w:t>
      </w:r>
    </w:p>
    <w:p w:rsidR="00EE1394" w:rsidRDefault="00EE1394">
      <w:pPr>
        <w:rPr>
          <w:rFonts w:ascii="Georgia" w:hAnsi="Georgia"/>
        </w:rPr>
      </w:pPr>
    </w:p>
    <w:p w:rsidR="00D534D9" w:rsidRDefault="002772BD">
      <w:pPr>
        <w:rPr>
          <w:rFonts w:ascii="Georgia" w:hAnsi="Georgia"/>
        </w:rPr>
      </w:pPr>
      <w:r w:rsidRPr="002772BD">
        <w:rPr>
          <w:rFonts w:ascii="Georgia" w:hAnsi="Georgia"/>
        </w:rPr>
        <w:t xml:space="preserve">Robert Skrob has more than 20 years of experience in the association industry, helping associations grow their memberships through better benefits, communication and systems. Under his leadership, several associations have grown to represent over 90 percent of the potential members within their industries. Throughout his career, </w:t>
      </w:r>
      <w:r w:rsidR="00010BC8">
        <w:rPr>
          <w:rFonts w:ascii="Georgia" w:hAnsi="Georgia"/>
        </w:rPr>
        <w:t>Mr. Skrob</w:t>
      </w:r>
      <w:r w:rsidR="00010BC8" w:rsidRPr="002772BD">
        <w:rPr>
          <w:rFonts w:ascii="Georgia" w:hAnsi="Georgia"/>
        </w:rPr>
        <w:t xml:space="preserve"> </w:t>
      </w:r>
      <w:r w:rsidRPr="002772BD">
        <w:rPr>
          <w:rFonts w:ascii="Georgia" w:hAnsi="Georgia"/>
        </w:rPr>
        <w:t>has worked with hundreds of companies to market and promote their products and services to members of associations</w:t>
      </w:r>
      <w:r>
        <w:rPr>
          <w:rFonts w:ascii="Georgia" w:hAnsi="Georgia"/>
        </w:rPr>
        <w:t>.</w:t>
      </w:r>
    </w:p>
    <w:p w:rsidR="002772BD" w:rsidRPr="001D37D9" w:rsidRDefault="002772BD">
      <w:pPr>
        <w:rPr>
          <w:rFonts w:ascii="Georgia" w:hAnsi="Georgia"/>
        </w:rPr>
      </w:pPr>
    </w:p>
    <w:p w:rsidR="00D534D9" w:rsidRDefault="001D37D9">
      <w:pPr>
        <w:rPr>
          <w:rFonts w:ascii="Georgia" w:hAnsi="Georgia"/>
        </w:rPr>
      </w:pPr>
      <w:r w:rsidRPr="001D37D9">
        <w:rPr>
          <w:rFonts w:ascii="Georgia" w:hAnsi="Georgia"/>
        </w:rPr>
        <w:t xml:space="preserve">Mr. Skrob </w:t>
      </w:r>
      <w:r w:rsidR="00D534D9">
        <w:rPr>
          <w:rFonts w:ascii="Georgia" w:hAnsi="Georgia"/>
        </w:rPr>
        <w:t xml:space="preserve">has </w:t>
      </w:r>
      <w:r w:rsidRPr="001D37D9">
        <w:rPr>
          <w:rFonts w:ascii="Georgia" w:hAnsi="Georgia"/>
        </w:rPr>
        <w:t xml:space="preserve">produced a free 20-minute training video titled </w:t>
      </w:r>
      <w:r w:rsidRPr="001D37D9">
        <w:rPr>
          <w:rFonts w:ascii="Georgia" w:hAnsi="Georgia"/>
          <w:i/>
        </w:rPr>
        <w:t xml:space="preserve">5-Easy Ways to </w:t>
      </w:r>
      <w:proofErr w:type="gramStart"/>
      <w:r w:rsidRPr="001D37D9">
        <w:rPr>
          <w:rFonts w:ascii="Georgia" w:hAnsi="Georgia"/>
          <w:i/>
        </w:rPr>
        <w:t>Solve</w:t>
      </w:r>
      <w:proofErr w:type="gramEnd"/>
      <w:r w:rsidRPr="001D37D9">
        <w:rPr>
          <w:rFonts w:ascii="Georgia" w:hAnsi="Georgia"/>
          <w:i/>
        </w:rPr>
        <w:t xml:space="preserve"> the 7 Biggest Marketing Problems by Marketing </w:t>
      </w:r>
      <w:r w:rsidR="00D534D9" w:rsidRPr="001D37D9">
        <w:rPr>
          <w:rFonts w:ascii="Georgia" w:hAnsi="Georgia"/>
          <w:i/>
        </w:rPr>
        <w:t>T</w:t>
      </w:r>
      <w:r w:rsidRPr="001D37D9">
        <w:rPr>
          <w:rFonts w:ascii="Georgia" w:hAnsi="Georgia"/>
          <w:i/>
        </w:rPr>
        <w:t>hrough Associations</w:t>
      </w:r>
      <w:r w:rsidRPr="001D37D9">
        <w:rPr>
          <w:rFonts w:ascii="Georgia" w:hAnsi="Georgia"/>
        </w:rPr>
        <w:t>.</w:t>
      </w:r>
      <w:r w:rsidR="00D534D9">
        <w:rPr>
          <w:rFonts w:ascii="Georgia" w:hAnsi="Georgia"/>
        </w:rPr>
        <w:t xml:space="preserve"> </w:t>
      </w:r>
      <w:r w:rsidRPr="001D37D9">
        <w:rPr>
          <w:rFonts w:ascii="Georgia" w:hAnsi="Georgia"/>
        </w:rPr>
        <w:t xml:space="preserve">This video is available for anyone to watch at </w:t>
      </w:r>
      <w:hyperlink r:id="rId5" w:history="1">
        <w:r w:rsidRPr="001D37D9">
          <w:rPr>
            <w:rStyle w:val="Hyperlink"/>
            <w:rFonts w:ascii="Georgia" w:hAnsi="Georgia"/>
          </w:rPr>
          <w:t>www.YourAssociationShortcut.com</w:t>
        </w:r>
      </w:hyperlink>
      <w:r w:rsidRPr="001D37D9">
        <w:rPr>
          <w:rFonts w:ascii="Georgia" w:hAnsi="Georgia"/>
        </w:rPr>
        <w:t>.</w:t>
      </w:r>
    </w:p>
    <w:p w:rsidR="002772BD" w:rsidRDefault="002772BD">
      <w:pPr>
        <w:rPr>
          <w:rFonts w:ascii="Georgia" w:hAnsi="Georgia"/>
        </w:rPr>
      </w:pPr>
    </w:p>
    <w:p w:rsidR="002772BD" w:rsidRPr="002772BD" w:rsidRDefault="002772BD" w:rsidP="002772BD">
      <w:pPr>
        <w:jc w:val="center"/>
        <w:rPr>
          <w:rFonts w:ascii="Georgia" w:hAnsi="Georgia"/>
          <w:b/>
        </w:rPr>
      </w:pPr>
      <w:r w:rsidRPr="002772BD">
        <w:rPr>
          <w:rFonts w:ascii="Georgia" w:hAnsi="Georgia"/>
          <w:b/>
        </w:rPr>
        <w:t>-ENDS-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4"/>
        <w:gridCol w:w="4882"/>
      </w:tblGrid>
      <w:tr w:rsidR="002772BD" w:rsidTr="002772BD">
        <w:tc>
          <w:tcPr>
            <w:tcW w:w="5414" w:type="dxa"/>
          </w:tcPr>
          <w:p w:rsidR="002772BD" w:rsidRDefault="002772BD" w:rsidP="006B3433">
            <w:pPr>
              <w:rPr>
                <w:rFonts w:ascii="Georgia" w:hAnsi="Georgia"/>
              </w:rPr>
            </w:pPr>
            <w:r>
              <w:rPr>
                <w:rFonts w:ascii="Georgia" w:hAnsi="Georgia"/>
                <w:noProof/>
              </w:rPr>
              <w:drawing>
                <wp:inline distT="0" distB="0" distL="0" distR="0" wp14:anchorId="62A3CE02" wp14:editId="41230C27">
                  <wp:extent cx="3125821"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CIATION MARKETING Inc 2-01.png"/>
                          <pic:cNvPicPr/>
                        </pic:nvPicPr>
                        <pic:blipFill rotWithShape="1">
                          <a:blip r:embed="rId6" cstate="print">
                            <a:extLst>
                              <a:ext uri="{28A0092B-C50C-407E-A947-70E740481C1C}">
                                <a14:useLocalDpi xmlns:a14="http://schemas.microsoft.com/office/drawing/2010/main" val="0"/>
                              </a:ext>
                            </a:extLst>
                          </a:blip>
                          <a:srcRect t="21443" b="19952"/>
                          <a:stretch/>
                        </pic:blipFill>
                        <pic:spPr bwMode="auto">
                          <a:xfrm>
                            <a:off x="0" y="0"/>
                            <a:ext cx="3128948" cy="915315"/>
                          </a:xfrm>
                          <a:prstGeom prst="rect">
                            <a:avLst/>
                          </a:prstGeom>
                          <a:ln>
                            <a:noFill/>
                          </a:ln>
                          <a:extLst>
                            <a:ext uri="{53640926-AAD7-44D8-BBD7-CCE9431645EC}">
                              <a14:shadowObscured xmlns:a14="http://schemas.microsoft.com/office/drawing/2010/main"/>
                            </a:ext>
                          </a:extLst>
                        </pic:spPr>
                      </pic:pic>
                    </a:graphicData>
                  </a:graphic>
                </wp:inline>
              </w:drawing>
            </w:r>
          </w:p>
        </w:tc>
        <w:tc>
          <w:tcPr>
            <w:tcW w:w="4882" w:type="dxa"/>
          </w:tcPr>
          <w:p w:rsidR="002772BD" w:rsidRDefault="002772BD" w:rsidP="006B3433">
            <w:pPr>
              <w:jc w:val="right"/>
              <w:rPr>
                <w:rFonts w:ascii="Georgia" w:hAnsi="Georgia"/>
              </w:rPr>
            </w:pPr>
            <w:r>
              <w:rPr>
                <w:rFonts w:ascii="Georgia" w:hAnsi="Georgia"/>
              </w:rPr>
              <w:t>1390 Timberlane Road</w:t>
            </w:r>
          </w:p>
          <w:p w:rsidR="002772BD" w:rsidRDefault="002772BD" w:rsidP="006B3433">
            <w:pPr>
              <w:jc w:val="right"/>
              <w:rPr>
                <w:rFonts w:ascii="Georgia" w:hAnsi="Georgia"/>
              </w:rPr>
            </w:pPr>
            <w:r>
              <w:rPr>
                <w:rFonts w:ascii="Georgia" w:hAnsi="Georgia"/>
              </w:rPr>
              <w:t>Tallahassee, FL</w:t>
            </w:r>
            <w:r w:rsidR="00D534D9">
              <w:rPr>
                <w:rFonts w:ascii="Georgia" w:hAnsi="Georgia"/>
              </w:rPr>
              <w:t xml:space="preserve"> </w:t>
            </w:r>
            <w:r>
              <w:rPr>
                <w:rFonts w:ascii="Georgia" w:hAnsi="Georgia"/>
              </w:rPr>
              <w:t>32312</w:t>
            </w:r>
          </w:p>
          <w:p w:rsidR="002772BD" w:rsidRDefault="002772BD" w:rsidP="006B3433">
            <w:pPr>
              <w:jc w:val="right"/>
              <w:rPr>
                <w:rFonts w:ascii="Georgia" w:hAnsi="Georgia"/>
              </w:rPr>
            </w:pPr>
            <w:r>
              <w:rPr>
                <w:rFonts w:ascii="Georgia" w:hAnsi="Georgia"/>
              </w:rPr>
              <w:t>Phone:</w:t>
            </w:r>
            <w:r w:rsidR="00D534D9">
              <w:rPr>
                <w:rFonts w:ascii="Georgia" w:hAnsi="Georgia"/>
              </w:rPr>
              <w:t xml:space="preserve"> </w:t>
            </w:r>
            <w:r>
              <w:rPr>
                <w:rFonts w:ascii="Georgia" w:hAnsi="Georgia"/>
              </w:rPr>
              <w:t>850-222-6000</w:t>
            </w:r>
          </w:p>
          <w:p w:rsidR="002772BD" w:rsidRDefault="002772BD" w:rsidP="002772BD">
            <w:pPr>
              <w:jc w:val="right"/>
              <w:rPr>
                <w:rFonts w:ascii="Georgia" w:hAnsi="Georgia"/>
              </w:rPr>
            </w:pPr>
            <w:r>
              <w:rPr>
                <w:rFonts w:ascii="Georgia" w:hAnsi="Georgia"/>
              </w:rPr>
              <w:t>Email:</w:t>
            </w:r>
            <w:r w:rsidR="00D534D9">
              <w:rPr>
                <w:rFonts w:ascii="Georgia" w:hAnsi="Georgia"/>
              </w:rPr>
              <w:t xml:space="preserve"> </w:t>
            </w:r>
            <w:r w:rsidRPr="002772BD">
              <w:rPr>
                <w:rFonts w:ascii="Georgia" w:hAnsi="Georgia"/>
              </w:rPr>
              <w:t>Suzanne@HelpMembers.com</w:t>
            </w:r>
          </w:p>
          <w:p w:rsidR="002772BD" w:rsidRPr="002772BD" w:rsidRDefault="002772BD" w:rsidP="006B3433">
            <w:pPr>
              <w:jc w:val="right"/>
              <w:rPr>
                <w:rFonts w:ascii="Georgia" w:hAnsi="Georgia"/>
              </w:rPr>
            </w:pPr>
            <w:r w:rsidRPr="002772BD">
              <w:rPr>
                <w:rFonts w:ascii="Georgia" w:hAnsi="Georgia"/>
              </w:rPr>
              <w:t>www.YourAssociationShortcut/press</w:t>
            </w:r>
          </w:p>
        </w:tc>
      </w:tr>
    </w:tbl>
    <w:p w:rsidR="002772BD" w:rsidRPr="001D37D9" w:rsidRDefault="002772BD" w:rsidP="00D534D9">
      <w:pPr>
        <w:rPr>
          <w:rFonts w:ascii="Georgia" w:hAnsi="Georgia"/>
        </w:rPr>
      </w:pPr>
    </w:p>
    <w:sectPr w:rsidR="002772BD" w:rsidRPr="001D37D9" w:rsidSect="000C7E32">
      <w:pgSz w:w="12240" w:h="15840"/>
      <w:pgMar w:top="1080" w:right="1080" w:bottom="8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EE1394"/>
    <w:rsid w:val="00006194"/>
    <w:rsid w:val="00010BC8"/>
    <w:rsid w:val="00021956"/>
    <w:rsid w:val="00076309"/>
    <w:rsid w:val="000952B7"/>
    <w:rsid w:val="000A11C5"/>
    <w:rsid w:val="000A3FC1"/>
    <w:rsid w:val="000B17FF"/>
    <w:rsid w:val="000B54A6"/>
    <w:rsid w:val="000C70CD"/>
    <w:rsid w:val="000C7E32"/>
    <w:rsid w:val="000E20D4"/>
    <w:rsid w:val="0011210C"/>
    <w:rsid w:val="00121FA3"/>
    <w:rsid w:val="00132AC3"/>
    <w:rsid w:val="00136796"/>
    <w:rsid w:val="00145651"/>
    <w:rsid w:val="00162B03"/>
    <w:rsid w:val="00163481"/>
    <w:rsid w:val="00165745"/>
    <w:rsid w:val="001A60FB"/>
    <w:rsid w:val="001A6C33"/>
    <w:rsid w:val="001B5608"/>
    <w:rsid w:val="001B563C"/>
    <w:rsid w:val="001D37D9"/>
    <w:rsid w:val="00201141"/>
    <w:rsid w:val="00220140"/>
    <w:rsid w:val="0025598C"/>
    <w:rsid w:val="00257EB8"/>
    <w:rsid w:val="002772BD"/>
    <w:rsid w:val="0029019A"/>
    <w:rsid w:val="002C493E"/>
    <w:rsid w:val="002F4938"/>
    <w:rsid w:val="003026E4"/>
    <w:rsid w:val="003058DB"/>
    <w:rsid w:val="0031058B"/>
    <w:rsid w:val="00312FF9"/>
    <w:rsid w:val="00321D8D"/>
    <w:rsid w:val="00346022"/>
    <w:rsid w:val="00362085"/>
    <w:rsid w:val="00396E87"/>
    <w:rsid w:val="003A0A2F"/>
    <w:rsid w:val="003A140A"/>
    <w:rsid w:val="003A7067"/>
    <w:rsid w:val="003E0FBB"/>
    <w:rsid w:val="004106C5"/>
    <w:rsid w:val="004147F3"/>
    <w:rsid w:val="00417E39"/>
    <w:rsid w:val="00427E56"/>
    <w:rsid w:val="0043099A"/>
    <w:rsid w:val="004311A5"/>
    <w:rsid w:val="0043427B"/>
    <w:rsid w:val="00436D01"/>
    <w:rsid w:val="0044111F"/>
    <w:rsid w:val="00442F88"/>
    <w:rsid w:val="00451CE9"/>
    <w:rsid w:val="00470BCA"/>
    <w:rsid w:val="00471A41"/>
    <w:rsid w:val="00477A92"/>
    <w:rsid w:val="00481B13"/>
    <w:rsid w:val="00487A8F"/>
    <w:rsid w:val="004978AF"/>
    <w:rsid w:val="004A036B"/>
    <w:rsid w:val="004C5B27"/>
    <w:rsid w:val="004C6C39"/>
    <w:rsid w:val="004D40DB"/>
    <w:rsid w:val="004E432B"/>
    <w:rsid w:val="004E66C5"/>
    <w:rsid w:val="00515E06"/>
    <w:rsid w:val="00522434"/>
    <w:rsid w:val="00524B5A"/>
    <w:rsid w:val="00532EC2"/>
    <w:rsid w:val="00584754"/>
    <w:rsid w:val="00585EE3"/>
    <w:rsid w:val="005B3F4B"/>
    <w:rsid w:val="005E6934"/>
    <w:rsid w:val="005F3092"/>
    <w:rsid w:val="006036BB"/>
    <w:rsid w:val="0061125B"/>
    <w:rsid w:val="00612E38"/>
    <w:rsid w:val="00613575"/>
    <w:rsid w:val="00636E00"/>
    <w:rsid w:val="00651BD3"/>
    <w:rsid w:val="00657B08"/>
    <w:rsid w:val="00661DC7"/>
    <w:rsid w:val="0067179A"/>
    <w:rsid w:val="006749DE"/>
    <w:rsid w:val="006B337B"/>
    <w:rsid w:val="006E6B89"/>
    <w:rsid w:val="006F3DC2"/>
    <w:rsid w:val="00725AC5"/>
    <w:rsid w:val="007346AE"/>
    <w:rsid w:val="00742955"/>
    <w:rsid w:val="00747028"/>
    <w:rsid w:val="0076465F"/>
    <w:rsid w:val="00765F07"/>
    <w:rsid w:val="007814C4"/>
    <w:rsid w:val="007965FE"/>
    <w:rsid w:val="007B01F7"/>
    <w:rsid w:val="007C5C3C"/>
    <w:rsid w:val="007C7733"/>
    <w:rsid w:val="007D057F"/>
    <w:rsid w:val="007D366B"/>
    <w:rsid w:val="007D7E50"/>
    <w:rsid w:val="007E7F89"/>
    <w:rsid w:val="0080563F"/>
    <w:rsid w:val="00820B1A"/>
    <w:rsid w:val="00824020"/>
    <w:rsid w:val="00836757"/>
    <w:rsid w:val="00852DE4"/>
    <w:rsid w:val="0085699D"/>
    <w:rsid w:val="0086166A"/>
    <w:rsid w:val="00877D39"/>
    <w:rsid w:val="008865E7"/>
    <w:rsid w:val="008871DA"/>
    <w:rsid w:val="008A3111"/>
    <w:rsid w:val="008A52D1"/>
    <w:rsid w:val="008A6910"/>
    <w:rsid w:val="008D7EC6"/>
    <w:rsid w:val="008E33CF"/>
    <w:rsid w:val="009220F4"/>
    <w:rsid w:val="009345C7"/>
    <w:rsid w:val="00965E15"/>
    <w:rsid w:val="00991DD7"/>
    <w:rsid w:val="00994078"/>
    <w:rsid w:val="009B0A11"/>
    <w:rsid w:val="009B1D2E"/>
    <w:rsid w:val="009D35AD"/>
    <w:rsid w:val="009D6A97"/>
    <w:rsid w:val="009D7172"/>
    <w:rsid w:val="009E30D3"/>
    <w:rsid w:val="009E3DEC"/>
    <w:rsid w:val="009F0C94"/>
    <w:rsid w:val="00A010E6"/>
    <w:rsid w:val="00A026DA"/>
    <w:rsid w:val="00A07A9F"/>
    <w:rsid w:val="00A138D9"/>
    <w:rsid w:val="00A1630E"/>
    <w:rsid w:val="00A30ECA"/>
    <w:rsid w:val="00A57996"/>
    <w:rsid w:val="00A762C8"/>
    <w:rsid w:val="00A77D31"/>
    <w:rsid w:val="00AA30FB"/>
    <w:rsid w:val="00AC621B"/>
    <w:rsid w:val="00AF1E77"/>
    <w:rsid w:val="00AF4D8B"/>
    <w:rsid w:val="00B0444A"/>
    <w:rsid w:val="00B10921"/>
    <w:rsid w:val="00B137D5"/>
    <w:rsid w:val="00B26C14"/>
    <w:rsid w:val="00B30C50"/>
    <w:rsid w:val="00B3266D"/>
    <w:rsid w:val="00B36F37"/>
    <w:rsid w:val="00B549E8"/>
    <w:rsid w:val="00B804AD"/>
    <w:rsid w:val="00B84D62"/>
    <w:rsid w:val="00B949AB"/>
    <w:rsid w:val="00BB1793"/>
    <w:rsid w:val="00BC7CB1"/>
    <w:rsid w:val="00BD5FDC"/>
    <w:rsid w:val="00BF2D3D"/>
    <w:rsid w:val="00C1070A"/>
    <w:rsid w:val="00C53662"/>
    <w:rsid w:val="00C62AAE"/>
    <w:rsid w:val="00C901EF"/>
    <w:rsid w:val="00C904E7"/>
    <w:rsid w:val="00CA503F"/>
    <w:rsid w:val="00CB7976"/>
    <w:rsid w:val="00CC5AC5"/>
    <w:rsid w:val="00CD5D2D"/>
    <w:rsid w:val="00CD77F8"/>
    <w:rsid w:val="00CE629D"/>
    <w:rsid w:val="00CF6C18"/>
    <w:rsid w:val="00D0164F"/>
    <w:rsid w:val="00D21484"/>
    <w:rsid w:val="00D27850"/>
    <w:rsid w:val="00D36584"/>
    <w:rsid w:val="00D37CB0"/>
    <w:rsid w:val="00D534D9"/>
    <w:rsid w:val="00D5515D"/>
    <w:rsid w:val="00D85243"/>
    <w:rsid w:val="00D9171F"/>
    <w:rsid w:val="00D96762"/>
    <w:rsid w:val="00DA049F"/>
    <w:rsid w:val="00DB36C4"/>
    <w:rsid w:val="00DB3F6E"/>
    <w:rsid w:val="00DD3963"/>
    <w:rsid w:val="00DD5008"/>
    <w:rsid w:val="00DD55DA"/>
    <w:rsid w:val="00E30BE4"/>
    <w:rsid w:val="00E53636"/>
    <w:rsid w:val="00EB1573"/>
    <w:rsid w:val="00EE1394"/>
    <w:rsid w:val="00F013CF"/>
    <w:rsid w:val="00F22E8B"/>
    <w:rsid w:val="00F276ED"/>
    <w:rsid w:val="00F429E2"/>
    <w:rsid w:val="00F53765"/>
    <w:rsid w:val="00F903B8"/>
    <w:rsid w:val="00FA590E"/>
    <w:rsid w:val="00FD1E96"/>
    <w:rsid w:val="00FD7EF9"/>
    <w:rsid w:val="00FE7790"/>
    <w:rsid w:val="00FF313B"/>
    <w:rsid w:val="00FF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9F"/>
    <w:rPr>
      <w:sz w:val="24"/>
      <w:szCs w:val="24"/>
    </w:rPr>
  </w:style>
  <w:style w:type="paragraph" w:styleId="Heading2">
    <w:name w:val="heading 2"/>
    <w:basedOn w:val="Normal"/>
    <w:next w:val="Normal"/>
    <w:link w:val="Heading2Char"/>
    <w:uiPriority w:val="9"/>
    <w:unhideWhenUsed/>
    <w:qFormat/>
    <w:rsid w:val="00B10921"/>
    <w:pPr>
      <w:keepNext/>
      <w:keepLines/>
      <w:spacing w:before="200" w:line="276" w:lineRule="auto"/>
      <w:jc w:val="center"/>
      <w:outlineLvl w:val="1"/>
    </w:pPr>
    <w:rPr>
      <w:rFonts w:ascii="Cambria" w:eastAsia="MS Gothic" w:hAnsi="Cambria"/>
      <w:bCs/>
      <w:i/>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7D9"/>
    <w:rPr>
      <w:color w:val="0000FF" w:themeColor="hyperlink"/>
      <w:u w:val="single"/>
    </w:rPr>
  </w:style>
  <w:style w:type="character" w:customStyle="1" w:styleId="Heading2Char">
    <w:name w:val="Heading 2 Char"/>
    <w:basedOn w:val="DefaultParagraphFont"/>
    <w:link w:val="Heading2"/>
    <w:uiPriority w:val="9"/>
    <w:rsid w:val="00B10921"/>
    <w:rPr>
      <w:rFonts w:ascii="Cambria" w:eastAsia="MS Gothic" w:hAnsi="Cambria"/>
      <w:bCs/>
      <w:i/>
      <w:color w:val="000000"/>
      <w:sz w:val="26"/>
      <w:szCs w:val="26"/>
    </w:rPr>
  </w:style>
  <w:style w:type="table" w:styleId="TableGrid">
    <w:name w:val="Table Grid"/>
    <w:basedOn w:val="TableNormal"/>
    <w:uiPriority w:val="59"/>
    <w:rsid w:val="00277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72BD"/>
    <w:rPr>
      <w:rFonts w:ascii="Tahoma" w:hAnsi="Tahoma" w:cs="Tahoma"/>
      <w:sz w:val="16"/>
      <w:szCs w:val="16"/>
    </w:rPr>
  </w:style>
  <w:style w:type="character" w:customStyle="1" w:styleId="BalloonTextChar">
    <w:name w:val="Balloon Text Char"/>
    <w:basedOn w:val="DefaultParagraphFont"/>
    <w:link w:val="BalloonText"/>
    <w:uiPriority w:val="99"/>
    <w:semiHidden/>
    <w:rsid w:val="00277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9F"/>
    <w:rPr>
      <w:sz w:val="24"/>
      <w:szCs w:val="24"/>
    </w:rPr>
  </w:style>
  <w:style w:type="paragraph" w:styleId="Heading2">
    <w:name w:val="heading 2"/>
    <w:basedOn w:val="Normal"/>
    <w:next w:val="Normal"/>
    <w:link w:val="Heading2Char"/>
    <w:uiPriority w:val="9"/>
    <w:unhideWhenUsed/>
    <w:qFormat/>
    <w:rsid w:val="00B10921"/>
    <w:pPr>
      <w:keepNext/>
      <w:keepLines/>
      <w:spacing w:before="200" w:line="276" w:lineRule="auto"/>
      <w:jc w:val="center"/>
      <w:outlineLvl w:val="1"/>
    </w:pPr>
    <w:rPr>
      <w:rFonts w:ascii="Cambria" w:eastAsia="MS Gothic" w:hAnsi="Cambria"/>
      <w:bCs/>
      <w:i/>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7D9"/>
    <w:rPr>
      <w:color w:val="0000FF" w:themeColor="hyperlink"/>
      <w:u w:val="single"/>
    </w:rPr>
  </w:style>
  <w:style w:type="character" w:customStyle="1" w:styleId="Heading2Char">
    <w:name w:val="Heading 2 Char"/>
    <w:basedOn w:val="DefaultParagraphFont"/>
    <w:link w:val="Heading2"/>
    <w:uiPriority w:val="9"/>
    <w:rsid w:val="00B10921"/>
    <w:rPr>
      <w:rFonts w:ascii="Cambria" w:eastAsia="MS Gothic" w:hAnsi="Cambria"/>
      <w:bCs/>
      <w:i/>
      <w:color w:val="000000"/>
      <w:sz w:val="26"/>
      <w:szCs w:val="26"/>
    </w:rPr>
  </w:style>
  <w:style w:type="table" w:styleId="TableGrid">
    <w:name w:val="Table Grid"/>
    <w:basedOn w:val="TableNormal"/>
    <w:uiPriority w:val="59"/>
    <w:rsid w:val="00277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72BD"/>
    <w:rPr>
      <w:rFonts w:ascii="Tahoma" w:hAnsi="Tahoma" w:cs="Tahoma"/>
      <w:sz w:val="16"/>
      <w:szCs w:val="16"/>
    </w:rPr>
  </w:style>
  <w:style w:type="character" w:customStyle="1" w:styleId="BalloonTextChar">
    <w:name w:val="Balloon Text Char"/>
    <w:basedOn w:val="DefaultParagraphFont"/>
    <w:link w:val="BalloonText"/>
    <w:uiPriority w:val="99"/>
    <w:semiHidden/>
    <w:rsid w:val="00277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YourAssociationShortcu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300DEBD4</Template>
  <TotalTime>19</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Skrob</dc:creator>
  <cp:lastModifiedBy>Robert Skrob</cp:lastModifiedBy>
  <cp:revision>5</cp:revision>
  <dcterms:created xsi:type="dcterms:W3CDTF">2013-12-04T12:48:00Z</dcterms:created>
  <dcterms:modified xsi:type="dcterms:W3CDTF">2013-12-04T17:54:00Z</dcterms:modified>
</cp:coreProperties>
</file>